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E9" w:rsidRDefault="00C053E9" w:rsidP="000665C5">
      <w:pPr>
        <w:pStyle w:val="Heading1"/>
        <w:tabs>
          <w:tab w:val="left" w:pos="8505"/>
        </w:tabs>
        <w:ind w:left="540"/>
        <w:jc w:val="both"/>
        <w:rPr>
          <w:sz w:val="22"/>
        </w:rPr>
      </w:pPr>
    </w:p>
    <w:p w:rsidR="00C053E9" w:rsidRPr="006255FB" w:rsidRDefault="00C053E9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C053E9" w:rsidRPr="006255FB" w:rsidRDefault="00C053E9" w:rsidP="00510A14">
      <w:pPr>
        <w:ind w:left="5664" w:firstLine="290"/>
        <w:rPr>
          <w:sz w:val="22"/>
        </w:rPr>
      </w:pPr>
      <w:r>
        <w:rPr>
          <w:sz w:val="22"/>
        </w:rPr>
        <w:t>к постановлению</w:t>
      </w:r>
      <w:r w:rsidRPr="006255FB">
        <w:rPr>
          <w:sz w:val="22"/>
        </w:rPr>
        <w:t xml:space="preserve"> администрации города</w:t>
      </w:r>
    </w:p>
    <w:p w:rsidR="00C053E9" w:rsidRDefault="00C053E9" w:rsidP="00527F50">
      <w:pPr>
        <w:ind w:left="4956" w:firstLine="708"/>
        <w:rPr>
          <w:sz w:val="22"/>
        </w:rPr>
      </w:pPr>
      <w:r>
        <w:rPr>
          <w:sz w:val="22"/>
        </w:rPr>
        <w:t xml:space="preserve">     Армянска от 18.02.2019 № 113</w:t>
      </w:r>
    </w:p>
    <w:p w:rsidR="00C053E9" w:rsidRDefault="00C053E9" w:rsidP="00510A14">
      <w:pPr>
        <w:ind w:left="4956" w:firstLine="708"/>
        <w:jc w:val="center"/>
        <w:rPr>
          <w:sz w:val="22"/>
        </w:rPr>
      </w:pPr>
    </w:p>
    <w:p w:rsidR="00C053E9" w:rsidRPr="00510A14" w:rsidRDefault="00C053E9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ПОЛОЖЕНИЕ</w:t>
      </w:r>
      <w:bookmarkStart w:id="0" w:name="_GoBack"/>
      <w:bookmarkEnd w:id="0"/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муниципального этапа </w:t>
      </w:r>
      <w:r w:rsidRPr="00175419">
        <w:rPr>
          <w:b/>
          <w:sz w:val="28"/>
          <w:szCs w:val="28"/>
        </w:rPr>
        <w:t>всероссийских соревнований по волейболу «Серебряный мяч» среди команд общеобразовательных учреждений города Армянска</w:t>
      </w:r>
    </w:p>
    <w:p w:rsidR="00C053E9" w:rsidRPr="00175419" w:rsidRDefault="00C053E9" w:rsidP="00AC55AE">
      <w:pPr>
        <w:rPr>
          <w:b/>
          <w:sz w:val="28"/>
          <w:szCs w:val="28"/>
        </w:rPr>
      </w:pPr>
    </w:p>
    <w:p w:rsidR="00C053E9" w:rsidRPr="00175419" w:rsidRDefault="00C053E9" w:rsidP="00175419">
      <w:pPr>
        <w:numPr>
          <w:ilvl w:val="0"/>
          <w:numId w:val="4"/>
        </w:numPr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Общие положения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>Муниципальный этап всероссийских соревнований по волейболу «Серебряный мяч» среди команд общеобразовательных учреждений г. Армянска в 2018-2019 учебном году (далее –  Соревнования) проводится в целях: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>массового привлечения обучающихся к систематическим занятиям физической культурой и спортом;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>пропаганды здорового образа жизни, формирования позитивных жизненных установок у подрастающего поколения;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>укрепления здоровья обучающихся, повышения их физической подготовленности; гражданского и патриотического воспитания обучающихся;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>повышение интереса обучающихся к предметной области «Физическая культура»;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>выявление талантливых обучающихся и определение лучших команд общеобразовательных учреждений.</w:t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5419">
        <w:rPr>
          <w:b/>
          <w:sz w:val="28"/>
          <w:szCs w:val="28"/>
        </w:rPr>
        <w:t>2. Место и время проведения</w:t>
      </w:r>
    </w:p>
    <w:p w:rsidR="00C053E9" w:rsidRPr="00AC55AE" w:rsidRDefault="00C053E9" w:rsidP="00AC55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55AE">
        <w:rPr>
          <w:sz w:val="28"/>
          <w:szCs w:val="28"/>
        </w:rPr>
        <w:t xml:space="preserve">Соревнования проводятся в спортивном зале МБОУ СОШ №1 г. Армянска 20 февраля </w:t>
      </w:r>
      <w:smartTag w:uri="urn:schemas-microsoft-com:office:smarttags" w:element="metricconverter">
        <w:smartTagPr>
          <w:attr w:name="ProductID" w:val="2019 г"/>
        </w:smartTagPr>
        <w:r w:rsidRPr="00AC55AE">
          <w:rPr>
            <w:sz w:val="28"/>
            <w:szCs w:val="28"/>
          </w:rPr>
          <w:t>2019 г</w:t>
        </w:r>
      </w:smartTag>
      <w:r w:rsidRPr="00AC55AE">
        <w:rPr>
          <w:sz w:val="28"/>
          <w:szCs w:val="28"/>
        </w:rPr>
        <w:t xml:space="preserve">. (девушки), 21 февраля </w:t>
      </w:r>
      <w:smartTag w:uri="urn:schemas-microsoft-com:office:smarttags" w:element="metricconverter">
        <w:smartTagPr>
          <w:attr w:name="ProductID" w:val="2019 г"/>
        </w:smartTagPr>
        <w:r w:rsidRPr="00AC55AE">
          <w:rPr>
            <w:sz w:val="28"/>
            <w:szCs w:val="28"/>
          </w:rPr>
          <w:t>2019 г</w:t>
        </w:r>
      </w:smartTag>
      <w:r w:rsidRPr="00AC55AE">
        <w:rPr>
          <w:sz w:val="28"/>
          <w:szCs w:val="28"/>
        </w:rPr>
        <w:t>. (юноши).</w:t>
      </w:r>
    </w:p>
    <w:p w:rsidR="00C053E9" w:rsidRPr="00AC55AE" w:rsidRDefault="00C053E9" w:rsidP="00175419">
      <w:pPr>
        <w:ind w:firstLine="708"/>
        <w:rPr>
          <w:sz w:val="28"/>
          <w:szCs w:val="28"/>
        </w:rPr>
      </w:pPr>
      <w:r w:rsidRPr="00AC55AE">
        <w:rPr>
          <w:sz w:val="28"/>
          <w:szCs w:val="28"/>
        </w:rPr>
        <w:t xml:space="preserve">Начало соревнований в 16.00 ч. </w:t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3. Участники соревнований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 xml:space="preserve">К участию в Соревнованиях приглашаются сборные команды общеобразовательных учреждений: МБОУ СОШ № </w:t>
      </w:r>
      <w:smartTag w:uri="urn:schemas-microsoft-com:office:smarttags" w:element="metricconverter">
        <w:smartTagPr>
          <w:attr w:name="ProductID" w:val="1 г"/>
        </w:smartTagPr>
        <w:r w:rsidRPr="00AC55AE">
          <w:rPr>
            <w:sz w:val="28"/>
            <w:szCs w:val="28"/>
          </w:rPr>
          <w:t>1 г</w:t>
        </w:r>
      </w:smartTag>
      <w:r w:rsidRPr="00AC55AE">
        <w:rPr>
          <w:sz w:val="28"/>
          <w:szCs w:val="28"/>
        </w:rPr>
        <w:t xml:space="preserve">. Армянска, МБОУ «Школа-гимназия № 3» г. Армянска,  МБОУ «Школа-лицей № 2» г. Армянска, МБОУ СОШ № </w:t>
      </w:r>
      <w:smartTag w:uri="urn:schemas-microsoft-com:office:smarttags" w:element="metricconverter">
        <w:smartTagPr>
          <w:attr w:name="ProductID" w:val="4 г"/>
        </w:smartTagPr>
        <w:r w:rsidRPr="00AC55AE">
          <w:rPr>
            <w:sz w:val="28"/>
            <w:szCs w:val="28"/>
          </w:rPr>
          <w:t>4 г</w:t>
        </w:r>
      </w:smartTag>
      <w:r w:rsidRPr="00AC55AE">
        <w:rPr>
          <w:sz w:val="28"/>
          <w:szCs w:val="28"/>
        </w:rPr>
        <w:t>. Армянска, МБОУ ПСОШ №7 г. Армянска.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>В Соревнованиях принимают участие сборные команды юношей и девушек общеобразовательных учрежден</w:t>
      </w:r>
      <w:r>
        <w:rPr>
          <w:sz w:val="28"/>
          <w:szCs w:val="28"/>
        </w:rPr>
        <w:t>ий 14-15 лет (2004-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.р.). </w:t>
      </w:r>
      <w:r w:rsidRPr="00AC55AE">
        <w:rPr>
          <w:sz w:val="28"/>
          <w:szCs w:val="28"/>
        </w:rPr>
        <w:t>К Соревнованиям допускается не более двух игроков 2006 гр. или младше.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  <w:r w:rsidRPr="00AC55AE">
        <w:rPr>
          <w:sz w:val="28"/>
          <w:szCs w:val="28"/>
        </w:rPr>
        <w:tab/>
        <w:t xml:space="preserve">Состав команды 12 человек, в том числе 10 участников, 1 представитель, 1 судья. </w:t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4. Условия проведения соревнований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 xml:space="preserve">Соревнования проводятся в соответствии с правилами вида спорта «Волейбол», утвержденными приказом Минспорттуризма России от 02.04.2010 № 275.Высота сетки для проведения соревнований: </w:t>
      </w:r>
      <w:smartTag w:uri="urn:schemas-microsoft-com:office:smarttags" w:element="metricconverter">
        <w:smartTagPr>
          <w:attr w:name="ProductID" w:val="235 см"/>
        </w:smartTagPr>
        <w:r w:rsidRPr="00AC55AE">
          <w:rPr>
            <w:sz w:val="28"/>
            <w:szCs w:val="28"/>
          </w:rPr>
          <w:t>235 см</w:t>
        </w:r>
      </w:smartTag>
      <w:r w:rsidRPr="00AC55AE">
        <w:rPr>
          <w:sz w:val="28"/>
          <w:szCs w:val="28"/>
        </w:rPr>
        <w:t xml:space="preserve"> – юноши, </w:t>
      </w:r>
      <w:smartTag w:uri="urn:schemas-microsoft-com:office:smarttags" w:element="metricconverter">
        <w:smartTagPr>
          <w:attr w:name="ProductID" w:val="220 см"/>
        </w:smartTagPr>
        <w:r w:rsidRPr="00AC55AE">
          <w:rPr>
            <w:sz w:val="28"/>
            <w:szCs w:val="28"/>
          </w:rPr>
          <w:t>220 см</w:t>
        </w:r>
      </w:smartTag>
      <w:r w:rsidRPr="00AC55AE">
        <w:rPr>
          <w:sz w:val="28"/>
          <w:szCs w:val="28"/>
        </w:rPr>
        <w:t xml:space="preserve"> – девушки.</w:t>
      </w:r>
    </w:p>
    <w:p w:rsidR="00C053E9" w:rsidRPr="00AC55AE" w:rsidRDefault="00C053E9" w:rsidP="00175419">
      <w:pPr>
        <w:ind w:firstLine="708"/>
        <w:rPr>
          <w:sz w:val="28"/>
          <w:szCs w:val="28"/>
        </w:rPr>
      </w:pPr>
      <w:r w:rsidRPr="00AC55AE">
        <w:rPr>
          <w:sz w:val="28"/>
          <w:szCs w:val="28"/>
        </w:rPr>
        <w:t>Система проведения Соревнований определяется ГСК в зависимости от количества заявленных команд.</w:t>
      </w:r>
    </w:p>
    <w:p w:rsidR="00C053E9" w:rsidRPr="00AC55AE" w:rsidRDefault="00C053E9" w:rsidP="00175419">
      <w:pPr>
        <w:ind w:firstLine="708"/>
        <w:rPr>
          <w:sz w:val="28"/>
          <w:szCs w:val="28"/>
        </w:rPr>
      </w:pPr>
      <w:r w:rsidRPr="00AC55AE">
        <w:rPr>
          <w:sz w:val="28"/>
          <w:szCs w:val="28"/>
        </w:rPr>
        <w:t>За выигрыш команда получает 2 очка, за поражение - 1 очко, за неявку - 0 очков.Места определяются по наибольшему количеству очков, набранных командами с учетом системы проведения соревнований.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>При равенстве очков у двух и более команд места определяются по: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ab/>
        <w:t xml:space="preserve"> соотношению мячей во всех встречах;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ab/>
        <w:t xml:space="preserve"> соотношению партий во всех встречах;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ab/>
        <w:t xml:space="preserve"> количеству побед во встречах между ними;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ab/>
        <w:t xml:space="preserve"> соотношению партий во встречах между ними;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ab/>
        <w:t xml:space="preserve"> соотношению мячей во встречах между ними.</w:t>
      </w:r>
    </w:p>
    <w:p w:rsidR="00C053E9" w:rsidRPr="00AC55AE" w:rsidRDefault="00C053E9" w:rsidP="00AC55AE">
      <w:pPr>
        <w:rPr>
          <w:sz w:val="28"/>
          <w:szCs w:val="28"/>
        </w:rPr>
      </w:pPr>
      <w:r w:rsidRPr="00AC55AE">
        <w:rPr>
          <w:sz w:val="28"/>
          <w:szCs w:val="28"/>
        </w:rPr>
        <w:t>Протест подается в письменном виде в главную судейскую коллегию в течение двух часов после окончания матча.</w:t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5. Награждение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>Победители соревнований среди юношей и девушек награждается кубком, медалями и грамотами. Команды, занявшие 2-е места награждаются медалями и грамотами СДСМФС администрации города Армянска (Мельник С.Н.).</w:t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Руководство проведением</w:t>
      </w:r>
      <w:r w:rsidRPr="00175419">
        <w:rPr>
          <w:b/>
          <w:sz w:val="28"/>
          <w:szCs w:val="28"/>
        </w:rPr>
        <w:t xml:space="preserve"> соревнований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>Руководство по организации и проведению соревнованиями осуществляет МБОУДО «ДЮСШ» г. Армянск (Копылов С.В.). Непосредственное руководство возлагается на главную судейскую коллегию. Главный судья Сергиенко В.В.</w:t>
      </w:r>
    </w:p>
    <w:p w:rsidR="00C053E9" w:rsidRPr="00AC55AE" w:rsidRDefault="00C053E9" w:rsidP="00175419">
      <w:pPr>
        <w:jc w:val="both"/>
        <w:rPr>
          <w:sz w:val="28"/>
          <w:szCs w:val="28"/>
        </w:rPr>
      </w:pPr>
    </w:p>
    <w:p w:rsidR="00C053E9" w:rsidRPr="00175419" w:rsidRDefault="00C053E9" w:rsidP="00175419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7. Безопасность и подготовка места проведения соревнований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>Ответственность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C053E9" w:rsidRPr="00AC55AE" w:rsidRDefault="00C053E9" w:rsidP="00B51782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 xml:space="preserve">Подготовку места проведения соревнований обеспечивает МБОУ СОШ №1 </w:t>
      </w:r>
      <w:r>
        <w:rPr>
          <w:sz w:val="28"/>
          <w:szCs w:val="28"/>
        </w:rPr>
        <w:t xml:space="preserve">                    </w:t>
      </w:r>
      <w:r w:rsidRPr="00AC55AE">
        <w:rPr>
          <w:sz w:val="28"/>
          <w:szCs w:val="28"/>
        </w:rPr>
        <w:t xml:space="preserve">г. Армянска, медицинское обслуживание –  МБОУДО «ДЮСШ» г. Армянск. </w:t>
      </w:r>
    </w:p>
    <w:p w:rsidR="00C053E9" w:rsidRPr="00AC55AE" w:rsidRDefault="00C053E9" w:rsidP="00AC55AE">
      <w:pPr>
        <w:rPr>
          <w:sz w:val="28"/>
          <w:szCs w:val="28"/>
        </w:rPr>
      </w:pP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 w:rsidRPr="00175419">
        <w:rPr>
          <w:b/>
          <w:sz w:val="28"/>
          <w:szCs w:val="28"/>
        </w:rPr>
        <w:t>8. Финансирование.</w:t>
      </w:r>
    </w:p>
    <w:p w:rsidR="00C053E9" w:rsidRPr="00AC55AE" w:rsidRDefault="00C053E9" w:rsidP="00175419">
      <w:pPr>
        <w:ind w:firstLine="708"/>
        <w:jc w:val="both"/>
        <w:rPr>
          <w:sz w:val="28"/>
          <w:szCs w:val="28"/>
        </w:rPr>
      </w:pPr>
      <w:r w:rsidRPr="00AC55AE">
        <w:rPr>
          <w:sz w:val="28"/>
          <w:szCs w:val="28"/>
        </w:rPr>
        <w:t>Расходы, связа</w:t>
      </w:r>
      <w:r>
        <w:rPr>
          <w:sz w:val="28"/>
          <w:szCs w:val="28"/>
        </w:rPr>
        <w:t>нные с проведением соревнований</w:t>
      </w:r>
      <w:r w:rsidRPr="00AC55AE">
        <w:rPr>
          <w:sz w:val="28"/>
          <w:szCs w:val="28"/>
        </w:rPr>
        <w:t>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 Армянск Республики Крым на 2018-2020 годы».</w:t>
      </w:r>
    </w:p>
    <w:p w:rsidR="00C053E9" w:rsidRPr="00175419" w:rsidRDefault="00C053E9" w:rsidP="00AC5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75419">
        <w:rPr>
          <w:b/>
          <w:sz w:val="28"/>
          <w:szCs w:val="28"/>
        </w:rPr>
        <w:t>. Заявки и порядок подачи заявок на участие</w:t>
      </w:r>
    </w:p>
    <w:p w:rsidR="00C053E9" w:rsidRPr="00AC55AE" w:rsidRDefault="00C053E9" w:rsidP="00175419">
      <w:pPr>
        <w:ind w:firstLine="708"/>
        <w:rPr>
          <w:sz w:val="28"/>
          <w:szCs w:val="28"/>
        </w:rPr>
      </w:pPr>
      <w:r w:rsidRPr="00AC55AE">
        <w:rPr>
          <w:sz w:val="28"/>
          <w:szCs w:val="28"/>
        </w:rPr>
        <w:t xml:space="preserve">Заявки, заверенные врачом, подаются в главную судейскую коллегию за 15 минут до начала соревнований. </w:t>
      </w:r>
    </w:p>
    <w:p w:rsidR="00C053E9" w:rsidRPr="00BE5652" w:rsidRDefault="00C053E9" w:rsidP="00BE5652">
      <w:pPr>
        <w:rPr>
          <w:sz w:val="28"/>
          <w:szCs w:val="28"/>
        </w:rPr>
      </w:pPr>
    </w:p>
    <w:p w:rsidR="00C053E9" w:rsidRDefault="00C053E9" w:rsidP="007166EB">
      <w:pPr>
        <w:rPr>
          <w:sz w:val="28"/>
          <w:szCs w:val="28"/>
        </w:rPr>
      </w:pPr>
    </w:p>
    <w:p w:rsidR="00C053E9" w:rsidRDefault="00C053E9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C053E9" w:rsidRDefault="00C053E9" w:rsidP="007166EB">
      <w:pPr>
        <w:rPr>
          <w:b/>
          <w:sz w:val="28"/>
          <w:szCs w:val="28"/>
        </w:rPr>
      </w:pPr>
    </w:p>
    <w:p w:rsidR="00C053E9" w:rsidRDefault="00C053E9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сектором ДСМФиС</w:t>
      </w:r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C053E9" w:rsidRDefault="00C053E9" w:rsidP="007166EB">
      <w:pPr>
        <w:rPr>
          <w:b/>
          <w:sz w:val="28"/>
          <w:szCs w:val="28"/>
        </w:rPr>
      </w:pPr>
    </w:p>
    <w:p w:rsidR="00C053E9" w:rsidRDefault="00C053E9" w:rsidP="007166EB">
      <w:pPr>
        <w:rPr>
          <w:b/>
          <w:sz w:val="28"/>
          <w:szCs w:val="28"/>
        </w:rPr>
      </w:pPr>
    </w:p>
    <w:p w:rsidR="00C053E9" w:rsidRDefault="00C053E9"/>
    <w:sectPr w:rsidR="00C053E9" w:rsidSect="00510A14">
      <w:pgSz w:w="11907" w:h="16840" w:code="9"/>
      <w:pgMar w:top="709" w:right="567" w:bottom="567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7FF"/>
    <w:multiLevelType w:val="hybridMultilevel"/>
    <w:tmpl w:val="13784052"/>
    <w:lvl w:ilvl="0" w:tplc="85021670">
      <w:start w:val="1"/>
      <w:numFmt w:val="decimal"/>
      <w:lvlText w:val="%1."/>
      <w:lvlJc w:val="left"/>
      <w:pPr>
        <w:ind w:left="3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  <w:rPr>
        <w:rFonts w:cs="Times New Roman"/>
      </w:rPr>
    </w:lvl>
  </w:abstractNum>
  <w:abstractNum w:abstractNumId="1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10664C5"/>
    <w:multiLevelType w:val="hybridMultilevel"/>
    <w:tmpl w:val="5030B2AA"/>
    <w:lvl w:ilvl="0" w:tplc="DC00A966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3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938"/>
    <w:rsid w:val="0003784C"/>
    <w:rsid w:val="000665C5"/>
    <w:rsid w:val="0007132C"/>
    <w:rsid w:val="000F19FC"/>
    <w:rsid w:val="00156A39"/>
    <w:rsid w:val="00174AB1"/>
    <w:rsid w:val="00175419"/>
    <w:rsid w:val="001F58FE"/>
    <w:rsid w:val="00236F99"/>
    <w:rsid w:val="0028301D"/>
    <w:rsid w:val="00387167"/>
    <w:rsid w:val="003D570C"/>
    <w:rsid w:val="00420933"/>
    <w:rsid w:val="004E3918"/>
    <w:rsid w:val="00504577"/>
    <w:rsid w:val="00510A14"/>
    <w:rsid w:val="00527F50"/>
    <w:rsid w:val="005B1E68"/>
    <w:rsid w:val="005C03F2"/>
    <w:rsid w:val="006255FB"/>
    <w:rsid w:val="00634FE8"/>
    <w:rsid w:val="00635619"/>
    <w:rsid w:val="007037DF"/>
    <w:rsid w:val="0071118C"/>
    <w:rsid w:val="00713F80"/>
    <w:rsid w:val="007166EB"/>
    <w:rsid w:val="00820F31"/>
    <w:rsid w:val="0083589F"/>
    <w:rsid w:val="00842938"/>
    <w:rsid w:val="008B65F1"/>
    <w:rsid w:val="008F51F9"/>
    <w:rsid w:val="00952E01"/>
    <w:rsid w:val="00983EA6"/>
    <w:rsid w:val="0098720E"/>
    <w:rsid w:val="00992DAE"/>
    <w:rsid w:val="009E3486"/>
    <w:rsid w:val="00A356DB"/>
    <w:rsid w:val="00A716DF"/>
    <w:rsid w:val="00A86769"/>
    <w:rsid w:val="00A9424D"/>
    <w:rsid w:val="00AB75B7"/>
    <w:rsid w:val="00AC55AE"/>
    <w:rsid w:val="00B15BF8"/>
    <w:rsid w:val="00B51782"/>
    <w:rsid w:val="00B64964"/>
    <w:rsid w:val="00BD6986"/>
    <w:rsid w:val="00BE5652"/>
    <w:rsid w:val="00BE5AD6"/>
    <w:rsid w:val="00C053E9"/>
    <w:rsid w:val="00C121C6"/>
    <w:rsid w:val="00C20B9B"/>
    <w:rsid w:val="00C55CAC"/>
    <w:rsid w:val="00C9168E"/>
    <w:rsid w:val="00C94050"/>
    <w:rsid w:val="00CB5F5F"/>
    <w:rsid w:val="00CD18E7"/>
    <w:rsid w:val="00CF1F9D"/>
    <w:rsid w:val="00D33256"/>
    <w:rsid w:val="00D41FA3"/>
    <w:rsid w:val="00D92842"/>
    <w:rsid w:val="00DD3071"/>
    <w:rsid w:val="00E37BA0"/>
    <w:rsid w:val="00E550F7"/>
    <w:rsid w:val="00E5619B"/>
    <w:rsid w:val="00E64A14"/>
    <w:rsid w:val="00E75103"/>
    <w:rsid w:val="00E7742A"/>
    <w:rsid w:val="00F5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38"/>
    <w:rPr>
      <w:rFonts w:ascii="Times New Roman" w:eastAsia="Times New Roman" w:hAnsi="Times New Roman"/>
      <w:sz w:val="20"/>
      <w:szCs w:val="20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938"/>
    <w:pPr>
      <w:keepNext/>
      <w:outlineLvl w:val="0"/>
    </w:pPr>
    <w:rPr>
      <w:rFonts w:eastAsia="Calibri"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938"/>
    <w:pPr>
      <w:keepNext/>
      <w:jc w:val="right"/>
      <w:outlineLvl w:val="1"/>
    </w:pPr>
    <w:rPr>
      <w:rFonts w:eastAsia="Calibri"/>
      <w:sz w:val="28"/>
      <w:szCs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938"/>
    <w:pPr>
      <w:keepNext/>
      <w:jc w:val="right"/>
      <w:outlineLvl w:val="2"/>
    </w:pPr>
    <w:rPr>
      <w:rFonts w:eastAsia="Calibri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938"/>
    <w:rPr>
      <w:rFonts w:ascii="Times New Roman" w:hAnsi="Times New Roman"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2938"/>
    <w:rPr>
      <w:rFonts w:ascii="Times New Roman" w:hAnsi="Times New Roman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938"/>
    <w:rPr>
      <w:rFonts w:ascii="Times New Roman" w:hAnsi="Times New Roman"/>
      <w:sz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842938"/>
    <w:pPr>
      <w:ind w:firstLine="720"/>
    </w:pPr>
    <w:rPr>
      <w:rFonts w:eastAsia="Calibri"/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2938"/>
    <w:rPr>
      <w:rFonts w:ascii="Times New Roman" w:hAnsi="Times New Roman"/>
      <w:sz w:val="24"/>
      <w:lang w:eastAsia="zh-CN"/>
    </w:rPr>
  </w:style>
  <w:style w:type="paragraph" w:styleId="BodyText">
    <w:name w:val="Body Text"/>
    <w:basedOn w:val="Normal"/>
    <w:link w:val="BodyTextChar"/>
    <w:uiPriority w:val="99"/>
    <w:rsid w:val="00842938"/>
    <w:pPr>
      <w:tabs>
        <w:tab w:val="num" w:pos="0"/>
      </w:tabs>
      <w:spacing w:before="120"/>
      <w:jc w:val="both"/>
    </w:pPr>
    <w:rPr>
      <w:rFonts w:eastAsia="Calibri"/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2938"/>
    <w:rPr>
      <w:rFonts w:ascii="Times New Roman" w:hAnsi="Times New Roman"/>
      <w:sz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842938"/>
    <w:pPr>
      <w:ind w:firstLine="720"/>
      <w:jc w:val="both"/>
    </w:pPr>
    <w:rPr>
      <w:rFonts w:eastAsia="Calibri"/>
      <w:sz w:val="24"/>
      <w:szCs w:val="24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2938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F51F9"/>
    <w:rPr>
      <w:rFonts w:ascii="Tahoma" w:hAnsi="Tahoma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1F9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2</Pages>
  <Words>2617</Words>
  <Characters>1492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Acer - 8</cp:lastModifiedBy>
  <cp:revision>51</cp:revision>
  <cp:lastPrinted>2019-02-13T10:36:00Z</cp:lastPrinted>
  <dcterms:created xsi:type="dcterms:W3CDTF">2016-01-11T05:47:00Z</dcterms:created>
  <dcterms:modified xsi:type="dcterms:W3CDTF">2019-03-19T06:04:00Z</dcterms:modified>
</cp:coreProperties>
</file>